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EF77F2" w:rsidP="00822F9B">
      <w:pPr>
        <w:suppressAutoHyphens/>
        <w:jc w:val="center"/>
        <w:rPr>
          <w:sz w:val="24"/>
          <w:szCs w:val="24"/>
        </w:rPr>
      </w:pPr>
      <w:r w:rsidRPr="00EF77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EF77F2">
        <w:rPr>
          <w:noProof/>
        </w:rPr>
        <w:pict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</w:t>
                  </w:r>
                  <w:r w:rsidR="000C11C2">
                    <w:rPr>
                      <w:rFonts w:eastAsia="Courier New"/>
                      <w:lang w:bidi="ru-RU"/>
                    </w:rPr>
                    <w:t>о</w:t>
                  </w:r>
                  <w:r w:rsidR="000C11C2">
                    <w:rPr>
                      <w:rFonts w:eastAsia="Courier New"/>
                      <w:lang w:bidi="ru-RU"/>
                    </w:rPr>
                    <w:t>ванием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2E7794">
                    <w:t>25.03.2024</w:t>
                  </w:r>
                  <w:r w:rsidR="007861F1" w:rsidRPr="007861F1">
                    <w:t xml:space="preserve"> №</w:t>
                  </w:r>
                  <w:r w:rsidR="002E7794">
                    <w:t>34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F77F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7861F1" w:rsidRPr="007861F1">
                    <w:rPr>
                      <w:sz w:val="24"/>
                      <w:szCs w:val="24"/>
                    </w:rPr>
                    <w:t xml:space="preserve"> </w:t>
                  </w:r>
                  <w:r w:rsidR="002E7794">
                    <w:rPr>
                      <w:sz w:val="24"/>
                      <w:szCs w:val="24"/>
                    </w:rPr>
                    <w:t>25.03.2024</w:t>
                  </w:r>
                  <w:r w:rsidR="007861F1" w:rsidRPr="007861F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069C6">
        <w:rPr>
          <w:b/>
          <w:sz w:val="28"/>
          <w:szCs w:val="28"/>
        </w:rPr>
        <w:t xml:space="preserve">К.М.03.03(П) </w:t>
      </w:r>
      <w:r w:rsidR="00DD7ACC">
        <w:rPr>
          <w:b/>
          <w:sz w:val="28"/>
          <w:szCs w:val="28"/>
        </w:rPr>
        <w:t>2 часть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861F1" w:rsidRPr="006A2B05" w:rsidRDefault="007861F1" w:rsidP="007861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2E779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861F1" w:rsidRPr="00794709" w:rsidRDefault="007861F1" w:rsidP="007861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61F1" w:rsidRPr="00794709" w:rsidRDefault="007861F1" w:rsidP="007861F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E7794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861F1" w:rsidRPr="00794709" w:rsidRDefault="007861F1" w:rsidP="007861F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861F1" w:rsidRPr="00D17C5B" w:rsidRDefault="007861F1" w:rsidP="007861F1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2E7794">
        <w:rPr>
          <w:sz w:val="24"/>
          <w:szCs w:val="24"/>
        </w:rPr>
        <w:t>2024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</w:t>
      </w:r>
      <w:r w:rsidR="000813FC">
        <w:rPr>
          <w:iCs/>
          <w:sz w:val="24"/>
          <w:szCs w:val="24"/>
        </w:rPr>
        <w:t xml:space="preserve">кафедры </w:t>
      </w:r>
      <w:proofErr w:type="spellStart"/>
      <w:r w:rsidR="000813FC">
        <w:rPr>
          <w:iCs/>
          <w:sz w:val="24"/>
          <w:szCs w:val="24"/>
        </w:rPr>
        <w:t>ППиСР</w:t>
      </w:r>
      <w:proofErr w:type="spellEnd"/>
      <w:r w:rsidR="000813FC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A84C24" w:rsidRPr="00794709" w:rsidRDefault="00096A2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2E7794" w:rsidRPr="00633795" w:rsidRDefault="002E7794" w:rsidP="002E779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D17C5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D17C5B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 г. №4</w:t>
      </w:r>
    </w:p>
    <w:p w:rsidR="002E7794" w:rsidRPr="00794709" w:rsidRDefault="002E7794" w:rsidP="002E779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7794" w:rsidRPr="00794709" w:rsidRDefault="002E7794" w:rsidP="002E779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393A4B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 пра</w:t>
      </w:r>
      <w:r w:rsidRPr="00CD4836">
        <w:rPr>
          <w:b/>
          <w:i/>
          <w:spacing w:val="-3"/>
          <w:sz w:val="24"/>
          <w:szCs w:val="24"/>
          <w:lang w:eastAsia="en-US"/>
        </w:rPr>
        <w:t>к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D4836">
        <w:rPr>
          <w:b/>
          <w:i/>
          <w:sz w:val="24"/>
          <w:szCs w:val="24"/>
          <w:lang w:eastAsia="en-US"/>
        </w:rPr>
        <w:t>с</w:t>
      </w:r>
      <w:proofErr w:type="gramEnd"/>
      <w:r w:rsidRPr="00CD4836">
        <w:rPr>
          <w:b/>
          <w:i/>
          <w:sz w:val="24"/>
          <w:szCs w:val="24"/>
          <w:lang w:eastAsia="en-US"/>
        </w:rPr>
        <w:t>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D4836">
        <w:rPr>
          <w:sz w:val="24"/>
          <w:szCs w:val="24"/>
        </w:rPr>
        <w:t>а</w:t>
      </w:r>
      <w:r w:rsidR="00477664" w:rsidRPr="00CD4836">
        <w:rPr>
          <w:sz w:val="24"/>
          <w:szCs w:val="24"/>
        </w:rPr>
        <w:t xml:space="preserve">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proofErr w:type="gramStart"/>
      <w:r w:rsidR="004D0748" w:rsidRPr="00CD4836">
        <w:rPr>
          <w:sz w:val="24"/>
          <w:szCs w:val="24"/>
        </w:rPr>
        <w:t>у</w:t>
      </w:r>
      <w:r w:rsidR="004D0748" w:rsidRPr="00CD4836">
        <w:rPr>
          <w:sz w:val="24"/>
          <w:szCs w:val="24"/>
        </w:rPr>
        <w:t>т</w:t>
      </w:r>
      <w:r w:rsidR="004D0748" w:rsidRPr="00CD4836">
        <w:rPr>
          <w:sz w:val="24"/>
          <w:szCs w:val="24"/>
        </w:rPr>
        <w:t>вержден</w:t>
      </w:r>
      <w:proofErr w:type="gramEnd"/>
      <w:r w:rsidR="004D0748" w:rsidRPr="00CD4836">
        <w:rPr>
          <w:sz w:val="24"/>
          <w:szCs w:val="24"/>
        </w:rPr>
        <w:t xml:space="preserve"> Приказом </w:t>
      </w:r>
      <w:proofErr w:type="spellStart"/>
      <w:r w:rsidR="004D0748" w:rsidRPr="00CD4836">
        <w:rPr>
          <w:sz w:val="24"/>
          <w:szCs w:val="24"/>
        </w:rPr>
        <w:t>Минобрнауки</w:t>
      </w:r>
      <w:proofErr w:type="spellEnd"/>
      <w:r w:rsidR="004D0748" w:rsidRPr="00CD4836">
        <w:rPr>
          <w:sz w:val="24"/>
          <w:szCs w:val="24"/>
        </w:rPr>
        <w:t xml:space="preserve">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</w:t>
      </w:r>
      <w:r w:rsidR="004D0748" w:rsidRPr="00CD4836">
        <w:rPr>
          <w:sz w:val="24"/>
          <w:szCs w:val="24"/>
        </w:rPr>
        <w:t>ь</w:t>
      </w:r>
      <w:r w:rsidR="004D0748"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D4836">
        <w:rPr>
          <w:sz w:val="24"/>
          <w:szCs w:val="24"/>
        </w:rPr>
        <w:t>бакалавриат</w:t>
      </w:r>
      <w:proofErr w:type="spellEnd"/>
      <w:r w:rsidR="004D0748" w:rsidRPr="00CD4836">
        <w:rPr>
          <w:sz w:val="24"/>
          <w:szCs w:val="24"/>
        </w:rPr>
        <w:t xml:space="preserve">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="000813FC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 xml:space="preserve">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D4836">
        <w:rPr>
          <w:sz w:val="24"/>
          <w:szCs w:val="24"/>
        </w:rPr>
        <w:t xml:space="preserve">; </w:t>
      </w:r>
      <w:proofErr w:type="spellStart"/>
      <w:r w:rsidR="00FB5E34" w:rsidRPr="00CD4836">
        <w:rPr>
          <w:sz w:val="24"/>
          <w:szCs w:val="24"/>
        </w:rPr>
        <w:t>Ом</w:t>
      </w:r>
      <w:r w:rsidRPr="00CD4836">
        <w:rPr>
          <w:sz w:val="24"/>
          <w:szCs w:val="24"/>
        </w:rPr>
        <w:t>ГА</w:t>
      </w:r>
      <w:proofErr w:type="spellEnd"/>
      <w:r w:rsidRPr="00CD4836">
        <w:rPr>
          <w:sz w:val="24"/>
          <w:szCs w:val="24"/>
        </w:rPr>
        <w:t>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="000463D1" w:rsidRPr="00CD4836">
        <w:rPr>
          <w:sz w:val="24"/>
          <w:szCs w:val="24"/>
        </w:rPr>
        <w:t>обучающихся</w:t>
      </w:r>
      <w:proofErr w:type="gramEnd"/>
      <w:r w:rsidR="000463D1"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="000463D1" w:rsidRPr="00CD4836">
        <w:rPr>
          <w:sz w:val="24"/>
          <w:szCs w:val="24"/>
          <w:lang w:eastAsia="en-US"/>
        </w:rPr>
        <w:t>ОмГА</w:t>
      </w:r>
      <w:proofErr w:type="spellEnd"/>
      <w:r w:rsidR="000463D1"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2E7794">
        <w:rPr>
          <w:sz w:val="24"/>
          <w:szCs w:val="24"/>
          <w:lang w:eastAsia="en-US"/>
        </w:rPr>
        <w:t>2024/2025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>у</w:t>
      </w:r>
      <w:r w:rsidR="000813FC">
        <w:rPr>
          <w:sz w:val="24"/>
          <w:szCs w:val="24"/>
          <w:lang w:eastAsia="en-US"/>
        </w:rPr>
        <w:t>твержденным приказом ректора от</w:t>
      </w:r>
      <w:r w:rsidR="000463D1" w:rsidRPr="00CD4836">
        <w:rPr>
          <w:sz w:val="24"/>
          <w:szCs w:val="24"/>
          <w:lang w:eastAsia="en-US"/>
        </w:rPr>
        <w:t xml:space="preserve"> </w:t>
      </w:r>
      <w:r w:rsidR="002E7794">
        <w:rPr>
          <w:rFonts w:eastAsia="Courier New"/>
          <w:bCs/>
          <w:sz w:val="24"/>
          <w:szCs w:val="24"/>
        </w:rPr>
        <w:t>25.03.2024</w:t>
      </w:r>
      <w:r w:rsidR="007861F1" w:rsidRPr="007861F1">
        <w:rPr>
          <w:rFonts w:eastAsia="Courier New"/>
          <w:bCs/>
          <w:sz w:val="24"/>
          <w:szCs w:val="24"/>
        </w:rPr>
        <w:t xml:space="preserve"> №</w:t>
      </w:r>
      <w:r w:rsidR="002E7794">
        <w:rPr>
          <w:rFonts w:eastAsia="Courier New"/>
          <w:bCs/>
          <w:sz w:val="24"/>
          <w:szCs w:val="24"/>
        </w:rPr>
        <w:t>34</w:t>
      </w:r>
      <w:r w:rsidRPr="00CD4836">
        <w:rPr>
          <w:sz w:val="24"/>
          <w:szCs w:val="24"/>
          <w:lang w:eastAsia="en-US"/>
        </w:rPr>
        <w:t>;</w:t>
      </w:r>
    </w:p>
    <w:p w:rsidR="00CD4836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t xml:space="preserve">форма </w:t>
      </w:r>
      <w:r w:rsidR="000813FC">
        <w:rPr>
          <w:sz w:val="24"/>
          <w:szCs w:val="24"/>
        </w:rPr>
        <w:lastRenderedPageBreak/>
        <w:t xml:space="preserve">обучения – заочная на </w:t>
      </w:r>
      <w:r w:rsidR="002E7794">
        <w:rPr>
          <w:sz w:val="24"/>
          <w:szCs w:val="24"/>
        </w:rPr>
        <w:t>2024/2025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2E7794">
        <w:rPr>
          <w:rFonts w:eastAsia="Courier New"/>
          <w:bCs/>
          <w:sz w:val="24"/>
          <w:szCs w:val="24"/>
        </w:rPr>
        <w:t>25.03.2024</w:t>
      </w:r>
      <w:r w:rsidR="007861F1" w:rsidRPr="007861F1">
        <w:rPr>
          <w:rFonts w:eastAsia="Courier New"/>
          <w:bCs/>
          <w:sz w:val="24"/>
          <w:szCs w:val="24"/>
        </w:rPr>
        <w:t xml:space="preserve"> №</w:t>
      </w:r>
      <w:r w:rsidR="002E7794">
        <w:rPr>
          <w:rFonts w:eastAsia="Courier New"/>
          <w:bCs/>
          <w:sz w:val="24"/>
          <w:szCs w:val="24"/>
        </w:rPr>
        <w:t>34</w:t>
      </w:r>
      <w:r w:rsidR="000463D1" w:rsidRPr="00CD4836">
        <w:rPr>
          <w:sz w:val="24"/>
          <w:szCs w:val="24"/>
          <w:lang w:eastAsia="en-US"/>
        </w:rPr>
        <w:t>;</w:t>
      </w:r>
    </w:p>
    <w:p w:rsidR="00A84C24" w:rsidRPr="00794709" w:rsidRDefault="00FF27DF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794709">
        <w:rPr>
          <w:b/>
          <w:sz w:val="24"/>
          <w:szCs w:val="24"/>
        </w:rPr>
        <w:t>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875A3A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50C0A" w:rsidRPr="0003272A" w:rsidRDefault="006C78BD" w:rsidP="00C50C0A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9688D" w:rsidRPr="0019688D">
        <w:rPr>
          <w:sz w:val="24"/>
          <w:szCs w:val="24"/>
        </w:rPr>
        <w:t>магистратура</w:t>
      </w:r>
      <w:r w:rsidRPr="0019688D">
        <w:rPr>
          <w:sz w:val="24"/>
          <w:szCs w:val="24"/>
        </w:rPr>
        <w:t xml:space="preserve"> по направлению подготовки</w:t>
      </w:r>
      <w:r w:rsidRPr="0019688D">
        <w:rPr>
          <w:sz w:val="24"/>
        </w:rPr>
        <w:t xml:space="preserve"> </w:t>
      </w:r>
      <w:r w:rsidR="0019688D" w:rsidRPr="0019688D">
        <w:rPr>
          <w:rFonts w:eastAsia="Courier New"/>
          <w:b/>
          <w:bCs/>
          <w:sz w:val="24"/>
          <w:szCs w:val="24"/>
          <w:lang w:bidi="ru-RU"/>
        </w:rPr>
        <w:t>44.04.01</w:t>
      </w:r>
      <w:r w:rsidR="0019688D" w:rsidRPr="007A3E02">
        <w:rPr>
          <w:rFonts w:eastAsia="Courier New"/>
          <w:b/>
          <w:bCs/>
          <w:sz w:val="24"/>
          <w:szCs w:val="24"/>
          <w:lang w:bidi="ru-RU"/>
        </w:rPr>
        <w:t xml:space="preserve"> Педагогическое </w:t>
      </w:r>
      <w:r w:rsidR="0019688D" w:rsidRPr="003921EC">
        <w:rPr>
          <w:rFonts w:eastAsia="Courier New"/>
          <w:b/>
          <w:bCs/>
          <w:sz w:val="24"/>
          <w:szCs w:val="24"/>
          <w:lang w:bidi="ru-RU"/>
        </w:rPr>
        <w:t>образование</w:t>
      </w:r>
      <w:r w:rsidRPr="003921EC">
        <w:rPr>
          <w:sz w:val="24"/>
          <w:szCs w:val="24"/>
        </w:rPr>
        <w:t xml:space="preserve">, утвержденного Приказом </w:t>
      </w:r>
      <w:proofErr w:type="spellStart"/>
      <w:r w:rsidRPr="003921EC">
        <w:rPr>
          <w:sz w:val="24"/>
          <w:szCs w:val="24"/>
        </w:rPr>
        <w:t>Минобрнауки</w:t>
      </w:r>
      <w:proofErr w:type="spellEnd"/>
      <w:r w:rsidRPr="003921EC">
        <w:rPr>
          <w:sz w:val="24"/>
          <w:szCs w:val="24"/>
        </w:rPr>
        <w:t xml:space="preserve"> России от</w:t>
      </w:r>
      <w:r w:rsidRPr="003921EC">
        <w:rPr>
          <w:bCs/>
          <w:sz w:val="24"/>
          <w:szCs w:val="24"/>
        </w:rPr>
        <w:t xml:space="preserve"> </w:t>
      </w:r>
      <w:r w:rsidR="00C50C0A" w:rsidRPr="0003272A">
        <w:rPr>
          <w:sz w:val="24"/>
          <w:szCs w:val="24"/>
        </w:rPr>
        <w:t>утве</w:t>
      </w:r>
      <w:r w:rsidR="00C50C0A" w:rsidRPr="0003272A">
        <w:rPr>
          <w:sz w:val="24"/>
          <w:szCs w:val="24"/>
        </w:rPr>
        <w:t>р</w:t>
      </w:r>
      <w:r w:rsidR="00C50C0A" w:rsidRPr="0003272A">
        <w:rPr>
          <w:sz w:val="24"/>
          <w:szCs w:val="24"/>
        </w:rPr>
        <w:t xml:space="preserve">жденного Приказом </w:t>
      </w:r>
      <w:proofErr w:type="spellStart"/>
      <w:r w:rsidR="00C50C0A" w:rsidRPr="0003272A">
        <w:rPr>
          <w:sz w:val="24"/>
          <w:szCs w:val="24"/>
        </w:rPr>
        <w:t>Минобрнауки</w:t>
      </w:r>
      <w:proofErr w:type="spellEnd"/>
      <w:r w:rsidR="00C50C0A" w:rsidRPr="0003272A">
        <w:rPr>
          <w:sz w:val="24"/>
          <w:szCs w:val="24"/>
        </w:rPr>
        <w:t xml:space="preserve"> России от</w:t>
      </w:r>
      <w:r w:rsidR="00C50C0A" w:rsidRPr="0003272A">
        <w:rPr>
          <w:bCs/>
          <w:sz w:val="24"/>
          <w:szCs w:val="24"/>
        </w:rPr>
        <w:t xml:space="preserve"> </w:t>
      </w:r>
      <w:r w:rsidR="00C50C0A">
        <w:rPr>
          <w:sz w:val="24"/>
          <w:szCs w:val="24"/>
        </w:rPr>
        <w:t xml:space="preserve">22.02.2018 N 126 </w:t>
      </w:r>
      <w:r w:rsidR="00C50C0A" w:rsidRPr="0003272A">
        <w:rPr>
          <w:sz w:val="24"/>
          <w:szCs w:val="24"/>
        </w:rPr>
        <w:t>(</w:t>
      </w:r>
      <w:proofErr w:type="gramStart"/>
      <w:r w:rsidR="00C50C0A" w:rsidRPr="0003272A">
        <w:rPr>
          <w:sz w:val="24"/>
          <w:szCs w:val="24"/>
        </w:rPr>
        <w:t>зарегистрирован</w:t>
      </w:r>
      <w:proofErr w:type="gramEnd"/>
      <w:r w:rsidR="00C50C0A" w:rsidRPr="0003272A">
        <w:rPr>
          <w:sz w:val="24"/>
          <w:szCs w:val="24"/>
        </w:rPr>
        <w:t xml:space="preserve"> в Миню</w:t>
      </w:r>
      <w:r w:rsidR="00C50C0A" w:rsidRPr="0003272A">
        <w:rPr>
          <w:sz w:val="24"/>
          <w:szCs w:val="24"/>
        </w:rPr>
        <w:t>с</w:t>
      </w:r>
      <w:r w:rsidR="00C50C0A" w:rsidRPr="0003272A">
        <w:rPr>
          <w:sz w:val="24"/>
          <w:szCs w:val="24"/>
        </w:rPr>
        <w:t>те России 15.03.2018 N 50361)</w:t>
      </w:r>
    </w:p>
    <w:p w:rsidR="000A41E4" w:rsidRPr="00794709" w:rsidRDefault="006C78BD" w:rsidP="00C50C0A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246789" w:rsidRPr="00742CA7">
        <w:rPr>
          <w:b/>
          <w:sz w:val="24"/>
          <w:szCs w:val="24"/>
        </w:rPr>
        <w:t xml:space="preserve">К.М. 03.03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53BEE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="003E06C2" w:rsidRPr="00794709">
              <w:rPr>
                <w:sz w:val="24"/>
                <w:szCs w:val="24"/>
              </w:rPr>
              <w:t>компете</w:t>
            </w:r>
            <w:r w:rsidR="003E06C2" w:rsidRPr="00794709">
              <w:rPr>
                <w:sz w:val="24"/>
                <w:szCs w:val="24"/>
              </w:rPr>
              <w:t>н</w:t>
            </w:r>
            <w:r w:rsidR="003E06C2" w:rsidRPr="00794709">
              <w:rPr>
                <w:sz w:val="24"/>
                <w:szCs w:val="24"/>
              </w:rPr>
              <w:t>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54AC" w:rsidRDefault="00A254AC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</w:t>
            </w:r>
            <w:r w:rsidRPr="00A254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1207FA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1207FA"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C" w:rsidRPr="00A254AC" w:rsidRDefault="00A254AC" w:rsidP="00A254AC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F11CF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A254AC" w:rsidRPr="00A254AC" w:rsidRDefault="00A254AC" w:rsidP="009171A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та, навыками участия в обсужд</w:t>
            </w:r>
            <w:r w:rsidRPr="00A254AC">
              <w:rPr>
                <w:sz w:val="24"/>
                <w:szCs w:val="24"/>
              </w:rPr>
              <w:t>е</w:t>
            </w:r>
            <w:r w:rsidRPr="00A254AC">
              <w:rPr>
                <w:sz w:val="24"/>
                <w:szCs w:val="24"/>
              </w:rPr>
              <w:t>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A254AC">
              <w:rPr>
                <w:sz w:val="24"/>
                <w:szCs w:val="24"/>
              </w:rPr>
              <w:t>м</w:t>
            </w:r>
            <w:r w:rsidRPr="00A254AC">
              <w:rPr>
                <w:sz w:val="24"/>
                <w:szCs w:val="24"/>
              </w:rPr>
              <w:t>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A254AC">
              <w:rPr>
                <w:rFonts w:eastAsia="Times New Roman"/>
                <w:sz w:val="24"/>
                <w:szCs w:val="24"/>
              </w:rPr>
              <w:t>н</w:t>
            </w:r>
            <w:r w:rsidRPr="00A254A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9171AE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9171AE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AA51D2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образовательную среду и использовать профессиональные знания и умения в реализации задач инновационной 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8B" w:rsidRDefault="001C058B" w:rsidP="001C058B">
            <w:pPr>
              <w:pStyle w:val="TableParagraph"/>
              <w:ind w:left="33"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 4.1.</w:t>
            </w:r>
            <w:r>
              <w:rPr>
                <w:sz w:val="24"/>
                <w:szCs w:val="24"/>
              </w:rPr>
              <w:t xml:space="preserve"> </w:t>
            </w:r>
          </w:p>
          <w:p w:rsidR="001C058B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</w:t>
            </w:r>
            <w:bookmarkStart w:id="0" w:name="_Hlk64789483"/>
            <w:r>
              <w:rPr>
                <w:sz w:val="24"/>
                <w:szCs w:val="24"/>
              </w:rPr>
              <w:t>методы и приемы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ствления организационной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педагогов</w:t>
            </w:r>
            <w:bookmarkEnd w:id="0"/>
          </w:p>
          <w:p w:rsidR="001C058B" w:rsidRDefault="001C058B" w:rsidP="001C058B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ИПК-4.2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C058B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</w:t>
            </w:r>
            <w:bookmarkStart w:id="1" w:name="_Hlk64789516"/>
            <w:r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ветствующих локальных актов.</w:t>
            </w:r>
            <w:bookmarkEnd w:id="1"/>
          </w:p>
          <w:p w:rsidR="001C058B" w:rsidRDefault="001C058B" w:rsidP="001C058B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ИПК-4.3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C058B" w:rsidRDefault="001C058B" w:rsidP="009171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>
              <w:rPr>
                <w:sz w:val="24"/>
                <w:szCs w:val="24"/>
              </w:rPr>
              <w:t>формы коммуникаций органов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ственно-общественного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образованием с учетом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цифики образовательной среды организации.</w:t>
            </w:r>
          </w:p>
          <w:p w:rsidR="001C058B" w:rsidRDefault="001C058B" w:rsidP="001C05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1C058B" w:rsidRDefault="001C058B" w:rsidP="009171A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ровать участие обучающихся в разных видах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общественной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тельности, содействовать форм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рованию лидерских качеств и нравственных ценностей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1C058B" w:rsidRDefault="001C058B" w:rsidP="001C05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1207FA" w:rsidRPr="00951918" w:rsidRDefault="001C058B" w:rsidP="009171A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приемами организации взаимодействия со всеми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никами образовательных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 в аспекте реализации принципов и целей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венно-общественного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образованием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</w:t>
      </w:r>
      <w:r w:rsidR="00A84C24" w:rsidRPr="00372BB3">
        <w:rPr>
          <w:rFonts w:ascii="Times New Roman" w:hAnsi="Times New Roman"/>
          <w:b/>
          <w:sz w:val="24"/>
          <w:szCs w:val="24"/>
        </w:rPr>
        <w:t>о</w:t>
      </w:r>
      <w:r w:rsidR="00A84C24" w:rsidRPr="00372BB3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Pr="004C5B1D">
        <w:rPr>
          <w:b/>
          <w:sz w:val="24"/>
          <w:szCs w:val="24"/>
        </w:rPr>
        <w:t>К.М.03.03(П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К.М.03.03(П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Часть 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FE" w:rsidRPr="006A64F1" w:rsidRDefault="00FB78FE" w:rsidP="00FB78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A64F1">
              <w:rPr>
                <w:sz w:val="24"/>
                <w:szCs w:val="24"/>
                <w:lang w:eastAsia="en-US"/>
              </w:rPr>
              <w:t>УК-2; ПК-1; ПК-2; ПК-4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4C5B1D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A84C24" w:rsidRPr="00D806D4" w:rsidRDefault="007F1B46" w:rsidP="007F1B46">
      <w:pPr>
        <w:widowControl/>
        <w:suppressAutoHyphens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ED3454">
        <w:rPr>
          <w:bCs/>
          <w:sz w:val="24"/>
          <w:szCs w:val="24"/>
        </w:rPr>
        <w:t>К.М.03.03(П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812AD4">
        <w:rPr>
          <w:color w:val="000000"/>
          <w:sz w:val="24"/>
          <w:szCs w:val="24"/>
        </w:rPr>
        <w:t xml:space="preserve">- </w:t>
      </w:r>
      <w:r w:rsidR="003E5F0B" w:rsidRPr="002162A7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2162A7">
        <w:rPr>
          <w:rFonts w:eastAsia="Times New Roman"/>
          <w:sz w:val="24"/>
          <w:szCs w:val="24"/>
          <w:lang w:eastAsia="en-US"/>
        </w:rPr>
        <w:t>зачетны</w:t>
      </w:r>
      <w:r w:rsidR="00ED3454" w:rsidRPr="002162A7">
        <w:rPr>
          <w:rFonts w:eastAsia="Times New Roman"/>
          <w:sz w:val="24"/>
          <w:szCs w:val="24"/>
          <w:lang w:eastAsia="en-US"/>
        </w:rPr>
        <w:t>х</w:t>
      </w:r>
      <w:proofErr w:type="gramEnd"/>
      <w:r w:rsidR="00A84C24" w:rsidRPr="002162A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2162A7">
        <w:rPr>
          <w:rFonts w:eastAsia="Times New Roman"/>
          <w:sz w:val="24"/>
          <w:szCs w:val="24"/>
          <w:lang w:eastAsia="en-US"/>
        </w:rPr>
        <w:t>ы</w:t>
      </w:r>
      <w:r w:rsidR="00A84C24" w:rsidRPr="002162A7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2162A7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2162A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D806D4">
        <w:rPr>
          <w:rFonts w:eastAsia="Times New Roman"/>
          <w:sz w:val="24"/>
          <w:szCs w:val="24"/>
          <w:lang w:eastAsia="en-US"/>
        </w:rPr>
        <w:t>академических час</w:t>
      </w:r>
      <w:r w:rsidR="002E6B19" w:rsidRPr="00D806D4">
        <w:rPr>
          <w:rFonts w:eastAsia="Times New Roman"/>
          <w:sz w:val="24"/>
          <w:szCs w:val="24"/>
          <w:lang w:eastAsia="en-US"/>
        </w:rPr>
        <w:t>а.</w:t>
      </w:r>
      <w:r w:rsidR="00A84C24" w:rsidRPr="00D806D4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</w:t>
            </w:r>
            <w:r w:rsidRPr="00C3494B">
              <w:t>н</w:t>
            </w:r>
            <w:r w:rsidRPr="00C3494B">
              <w:t>сул</w:t>
            </w:r>
            <w:r w:rsidRPr="00C3494B">
              <w:t>ь</w:t>
            </w:r>
            <w:r w:rsidRPr="00C3494B"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</w:t>
            </w:r>
            <w:r w:rsidR="009923EE" w:rsidRPr="00530599">
              <w:rPr>
                <w:color w:val="000000"/>
                <w:sz w:val="22"/>
                <w:szCs w:val="22"/>
              </w:rPr>
              <w:t>о</w:t>
            </w:r>
            <w:r w:rsidR="009923EE" w:rsidRPr="00530599">
              <w:rPr>
                <w:color w:val="000000"/>
                <w:sz w:val="22"/>
                <w:szCs w:val="22"/>
              </w:rPr>
              <w:t>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="00DA105F" w:rsidRPr="00530599">
              <w:rPr>
                <w:color w:val="000000"/>
                <w:sz w:val="22"/>
                <w:szCs w:val="22"/>
              </w:rPr>
              <w:t>а</w:t>
            </w:r>
            <w:r w:rsidR="00DA105F" w:rsidRPr="0053059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DA105F" w:rsidRPr="00530599">
              <w:rPr>
                <w:color w:val="000000"/>
                <w:sz w:val="22"/>
                <w:szCs w:val="22"/>
              </w:rPr>
              <w:t>и</w:t>
            </w:r>
            <w:r w:rsidR="00DA105F" w:rsidRPr="00530599">
              <w:rPr>
                <w:color w:val="000000"/>
                <w:sz w:val="22"/>
                <w:szCs w:val="22"/>
              </w:rPr>
              <w:t>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</w:t>
            </w:r>
            <w:r w:rsidRPr="00530599">
              <w:rPr>
                <w:color w:val="000000"/>
                <w:sz w:val="22"/>
                <w:szCs w:val="22"/>
              </w:rPr>
              <w:t>е</w:t>
            </w:r>
            <w:r w:rsidRPr="00530599">
              <w:rPr>
                <w:color w:val="000000"/>
                <w:sz w:val="22"/>
                <w:szCs w:val="22"/>
              </w:rPr>
              <w:t>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lastRenderedPageBreak/>
              <w:t xml:space="preserve">осуществляется распределение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3059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</w:t>
            </w:r>
            <w:r w:rsidRPr="00530599">
              <w:rPr>
                <w:color w:val="000000"/>
                <w:sz w:val="22"/>
                <w:szCs w:val="22"/>
              </w:rPr>
              <w:t>у</w:t>
            </w:r>
            <w:r w:rsidRPr="0053059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530599">
              <w:rPr>
                <w:color w:val="000000"/>
                <w:sz w:val="22"/>
                <w:szCs w:val="22"/>
              </w:rPr>
              <w:t>у</w:t>
            </w:r>
            <w:r w:rsidR="00710EFA" w:rsidRPr="0053059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>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ответствии с темой ВКР по следующей разве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</w:t>
            </w:r>
            <w:r w:rsidRPr="00530599">
              <w:rPr>
                <w:bCs/>
                <w:color w:val="000000"/>
                <w:sz w:val="22"/>
                <w:szCs w:val="22"/>
              </w:rPr>
              <w:t>о</w:t>
            </w:r>
            <w:r w:rsidRPr="00530599">
              <w:rPr>
                <w:bCs/>
                <w:color w:val="000000"/>
                <w:sz w:val="22"/>
                <w:szCs w:val="22"/>
              </w:rPr>
              <w:t>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4.Изучение нормативных документов, регламе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>руководителя образовател</w:t>
            </w:r>
            <w:r w:rsidR="00712C0A" w:rsidRPr="00530599">
              <w:rPr>
                <w:color w:val="000000"/>
                <w:sz w:val="22"/>
                <w:szCs w:val="22"/>
              </w:rPr>
              <w:t>ь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</w:t>
            </w:r>
            <w:proofErr w:type="gramStart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530599" w:rsidRDefault="007E1028" w:rsidP="009171AE">
            <w:pPr>
              <w:pStyle w:val="af3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0599">
              <w:rPr>
                <w:rFonts w:ascii="Times New Roman" w:hAnsi="Times New Roman"/>
                <w:color w:val="000000"/>
              </w:rPr>
              <w:t>Организация опытно-экспериментальной работы по теме ВКР.</w:t>
            </w:r>
          </w:p>
          <w:p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Определение теоретических оснований эмпирического исследования.</w:t>
            </w:r>
          </w:p>
          <w:p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Разработка критериев и показателей оценки результатов исследования.</w:t>
            </w:r>
          </w:p>
          <w:p w:rsidR="007E1028" w:rsidRPr="00530599" w:rsidRDefault="007E1028" w:rsidP="009171AE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 xml:space="preserve">Составление плана опытной работы. </w:t>
            </w:r>
          </w:p>
          <w:p w:rsidR="005E4C9B" w:rsidRPr="00530599" w:rsidRDefault="007E1028" w:rsidP="009B70FB">
            <w:pPr>
              <w:pStyle w:val="3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30599">
              <w:rPr>
                <w:sz w:val="22"/>
                <w:szCs w:val="22"/>
              </w:rPr>
              <w:t>Определение задач на диагностический, формирующий и контрольный этапы и</w:t>
            </w:r>
            <w:r w:rsidRPr="00530599">
              <w:rPr>
                <w:sz w:val="22"/>
                <w:szCs w:val="22"/>
              </w:rPr>
              <w:t>с</w:t>
            </w:r>
            <w:r w:rsidRPr="00530599">
              <w:rPr>
                <w:sz w:val="22"/>
                <w:szCs w:val="22"/>
              </w:rPr>
              <w:lastRenderedPageBreak/>
              <w:t>следования.</w:t>
            </w:r>
            <w:r w:rsidR="00A53620" w:rsidRPr="00530599">
              <w:rPr>
                <w:sz w:val="22"/>
                <w:szCs w:val="22"/>
              </w:rPr>
              <w:t xml:space="preserve"> </w:t>
            </w:r>
            <w:r w:rsidRPr="00530599">
              <w:rPr>
                <w:sz w:val="22"/>
                <w:szCs w:val="22"/>
              </w:rPr>
              <w:t>Форма отчетности:</w:t>
            </w:r>
            <w:r w:rsidRPr="00530599">
              <w:rPr>
                <w:b/>
                <w:sz w:val="22"/>
                <w:szCs w:val="22"/>
              </w:rPr>
              <w:t xml:space="preserve"> </w:t>
            </w:r>
            <w:r w:rsidRPr="00530599">
              <w:rPr>
                <w:sz w:val="22"/>
                <w:szCs w:val="22"/>
              </w:rPr>
              <w:t xml:space="preserve">Записи в дневнике. Собеседование по </w:t>
            </w:r>
            <w:r w:rsidR="004C5B1D" w:rsidRPr="00530599">
              <w:rPr>
                <w:sz w:val="22"/>
                <w:szCs w:val="22"/>
              </w:rPr>
              <w:t>содерж</w:t>
            </w:r>
            <w:r w:rsidR="004C5B1D" w:rsidRPr="00530599">
              <w:rPr>
                <w:sz w:val="22"/>
                <w:szCs w:val="22"/>
              </w:rPr>
              <w:t>а</w:t>
            </w:r>
            <w:r w:rsidR="004C5B1D" w:rsidRPr="00530599">
              <w:rPr>
                <w:sz w:val="22"/>
                <w:szCs w:val="22"/>
              </w:rPr>
              <w:t>нию первой главы</w:t>
            </w:r>
            <w:r w:rsidR="00561F02" w:rsidRPr="00530599">
              <w:rPr>
                <w:sz w:val="22"/>
                <w:szCs w:val="22"/>
              </w:rPr>
              <w:t xml:space="preserve"> и </w:t>
            </w:r>
            <w:r w:rsidRPr="00530599">
              <w:rPr>
                <w:sz w:val="22"/>
                <w:szCs w:val="22"/>
              </w:rPr>
              <w:t>плану второй главы ВКР. Описание критериев и показателей оценки результатов исследования</w:t>
            </w:r>
            <w:r w:rsidR="00DD3AED" w:rsidRPr="00530599">
              <w:rPr>
                <w:sz w:val="22"/>
                <w:szCs w:val="22"/>
              </w:rPr>
              <w:t>.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30599">
              <w:rPr>
                <w:color w:val="000000"/>
                <w:sz w:val="22"/>
                <w:szCs w:val="22"/>
              </w:rPr>
              <w:t>о</w:t>
            </w:r>
            <w:r w:rsidRPr="0053059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30599">
              <w:rPr>
                <w:color w:val="000000"/>
                <w:sz w:val="22"/>
                <w:szCs w:val="22"/>
              </w:rPr>
              <w:t>н</w:t>
            </w:r>
            <w:r w:rsidRPr="00530599">
              <w:rPr>
                <w:color w:val="000000"/>
                <w:sz w:val="22"/>
                <w:szCs w:val="22"/>
              </w:rPr>
              <w:t>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</w:t>
      </w:r>
      <w:r w:rsidRPr="0053399D">
        <w:rPr>
          <w:color w:val="000000"/>
        </w:rPr>
        <w:t>и</w:t>
      </w:r>
      <w:r w:rsidRPr="0053399D">
        <w:rPr>
          <w:color w:val="000000"/>
        </w:rPr>
        <w:t>зация), в том числе в структурном подразделении профильной организации, предназн</w:t>
      </w:r>
      <w:r w:rsidRPr="0053399D">
        <w:rPr>
          <w:color w:val="000000"/>
        </w:rPr>
        <w:t>а</w:t>
      </w:r>
      <w:r w:rsidRPr="0053399D">
        <w:rPr>
          <w:color w:val="000000"/>
        </w:rPr>
        <w:t>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 xml:space="preserve">ческой подготовке (производственная </w:t>
      </w:r>
      <w:r w:rsidR="001F7379">
        <w:rPr>
          <w:b/>
          <w:sz w:val="24"/>
          <w:szCs w:val="24"/>
        </w:rPr>
        <w:lastRenderedPageBreak/>
        <w:t>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383FC7" w:rsidRPr="00DE5760">
        <w:rPr>
          <w:sz w:val="24"/>
          <w:szCs w:val="24"/>
        </w:rPr>
        <w:t>К.М.03.03(П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5E284A">
        <w:rPr>
          <w:b/>
          <w:color w:val="000000"/>
          <w:sz w:val="24"/>
          <w:szCs w:val="24"/>
        </w:rPr>
        <w:t>«</w:t>
      </w:r>
      <w:r w:rsidR="005E284A" w:rsidRPr="006A64F1">
        <w:rPr>
          <w:b/>
          <w:sz w:val="24"/>
          <w:szCs w:val="24"/>
        </w:rPr>
        <w:t>Социальные аспекты управления с</w:t>
      </w:r>
      <w:r w:rsidR="005E284A" w:rsidRPr="006A64F1">
        <w:rPr>
          <w:b/>
          <w:sz w:val="24"/>
          <w:szCs w:val="24"/>
        </w:rPr>
        <w:t>о</w:t>
      </w:r>
      <w:r w:rsidR="005E284A" w:rsidRPr="006A64F1">
        <w:rPr>
          <w:b/>
          <w:sz w:val="24"/>
          <w:szCs w:val="24"/>
        </w:rPr>
        <w:t>временным образованием»</w:t>
      </w:r>
      <w:r w:rsidR="005E284A">
        <w:rPr>
          <w:sz w:val="24"/>
          <w:szCs w:val="24"/>
        </w:rPr>
        <w:t xml:space="preserve"> </w:t>
      </w:r>
      <w:r w:rsidR="00383FC7">
        <w:rPr>
          <w:sz w:val="24"/>
          <w:szCs w:val="24"/>
        </w:rPr>
        <w:t xml:space="preserve">проходит в форме </w:t>
      </w:r>
      <w:r w:rsidR="00383FC7" w:rsidRPr="00383FC7">
        <w:rPr>
          <w:b/>
          <w:sz w:val="24"/>
          <w:szCs w:val="24"/>
        </w:rPr>
        <w:t>зачета с оценкой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>произво</w:t>
      </w:r>
      <w:r w:rsidR="0005679F">
        <w:rPr>
          <w:b/>
          <w:sz w:val="24"/>
          <w:szCs w:val="24"/>
        </w:rPr>
        <w:t>д</w:t>
      </w:r>
      <w:r w:rsidR="0005679F">
        <w:rPr>
          <w:b/>
          <w:sz w:val="24"/>
          <w:szCs w:val="24"/>
        </w:rPr>
        <w:t xml:space="preserve">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</w:t>
      </w:r>
      <w:r w:rsidRPr="00794709">
        <w:rPr>
          <w:rFonts w:eastAsia="Times New Roman"/>
          <w:color w:val="000000"/>
          <w:sz w:val="24"/>
        </w:rPr>
        <w:t>ю</w:t>
      </w:r>
      <w:r w:rsidRPr="00794709">
        <w:rPr>
          <w:rFonts w:eastAsia="Times New Roman"/>
          <w:color w:val="000000"/>
          <w:sz w:val="24"/>
        </w:rPr>
        <w:t>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</w:t>
      </w:r>
      <w:r w:rsidR="00096A21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</w:t>
      </w:r>
      <w:r w:rsidRPr="00EE70AE">
        <w:rPr>
          <w:sz w:val="24"/>
          <w:szCs w:val="24"/>
          <w:shd w:val="clear" w:color="auto" w:fill="FFFFFF"/>
        </w:rPr>
        <w:t>ж</w:t>
      </w:r>
      <w:r w:rsidRPr="00EE70AE">
        <w:rPr>
          <w:sz w:val="24"/>
          <w:szCs w:val="24"/>
          <w:shd w:val="clear" w:color="auto" w:fill="FFFFFF"/>
        </w:rPr>
        <w:t>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</w:t>
      </w:r>
      <w:proofErr w:type="spellStart"/>
      <w:r w:rsidR="00FA1165">
        <w:rPr>
          <w:sz w:val="24"/>
          <w:szCs w:val="24"/>
          <w:shd w:val="clear" w:color="auto" w:fill="FFFFFF"/>
        </w:rPr>
        <w:t>перераб</w:t>
      </w:r>
      <w:proofErr w:type="spellEnd"/>
      <w:r w:rsidR="00FA1165"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</w:t>
      </w:r>
      <w:r w:rsidRPr="00EE70AE">
        <w:rPr>
          <w:sz w:val="24"/>
          <w:szCs w:val="24"/>
          <w:shd w:val="clear" w:color="auto" w:fill="FFFFFF"/>
        </w:rPr>
        <w:lastRenderedPageBreak/>
        <w:t>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55753C">
        <w:rPr>
          <w:sz w:val="24"/>
          <w:szCs w:val="24"/>
          <w:shd w:val="clear" w:color="auto" w:fill="FFFFFF"/>
        </w:rPr>
        <w:t>осква</w:t>
      </w:r>
      <w:proofErr w:type="gramStart"/>
      <w:r w:rsidR="0055753C">
        <w:rPr>
          <w:sz w:val="24"/>
          <w:szCs w:val="24"/>
          <w:shd w:val="clear" w:color="auto" w:fill="FFFFFF"/>
        </w:rPr>
        <w:t xml:space="preserve"> :</w:t>
      </w:r>
      <w:proofErr w:type="gramEnd"/>
      <w:r w:rsidR="0055753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5753C">
        <w:rPr>
          <w:sz w:val="24"/>
          <w:szCs w:val="24"/>
          <w:shd w:val="clear" w:color="auto" w:fill="FFFFFF"/>
        </w:rPr>
        <w:t>Юрайт</w:t>
      </w:r>
      <w:proofErr w:type="spellEnd"/>
      <w:r w:rsidR="0055753C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257D37">
          <w:rPr>
            <w:rStyle w:val="a6"/>
            <w:sz w:val="24"/>
            <w:szCs w:val="24"/>
            <w:shd w:val="clear" w:color="auto" w:fill="FFFFFF"/>
          </w:rPr>
          <w:t>https://biblio-online.ru/bcode/434155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EE0DE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6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</w:t>
      </w:r>
      <w:r w:rsidR="00096A21">
        <w:rPr>
          <w:b/>
          <w:sz w:val="24"/>
          <w:szCs w:val="24"/>
        </w:rPr>
        <w:t>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https://www.sciencedirect.com/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1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257D37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</w:t>
      </w:r>
      <w:r w:rsidR="00096A21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57D3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</w:t>
      </w:r>
      <w:r w:rsidR="00096A21">
        <w:rPr>
          <w:b/>
          <w:sz w:val="24"/>
          <w:szCs w:val="24"/>
        </w:rPr>
        <w:t>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 xml:space="preserve">(для </w:t>
      </w:r>
      <w:proofErr w:type="gramStart"/>
      <w:r w:rsidRPr="004C70A6">
        <w:t>обучающихся</w:t>
      </w:r>
      <w:proofErr w:type="gramEnd"/>
      <w:r w:rsidRPr="004C70A6">
        <w:t>, проходящих практику вне места жительства г. Омск /места пребывания в период осво</w:t>
      </w:r>
      <w:r w:rsidRPr="004C70A6">
        <w:t>е</w:t>
      </w:r>
      <w:r w:rsidRPr="004C70A6">
        <w:t>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</w:t>
      </w:r>
      <w:proofErr w:type="gramStart"/>
      <w:r w:rsidRPr="004C70A6">
        <w:t xml:space="preserve"> .</w:t>
      </w:r>
      <w:proofErr w:type="gramEnd"/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0813F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0813F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0813FC">
        <w:rPr>
          <w:rFonts w:eastAsia="Times New Roman"/>
          <w:b/>
          <w:bCs/>
          <w:color w:val="000000"/>
          <w:sz w:val="24"/>
          <w:szCs w:val="24"/>
        </w:rPr>
        <w:t>и</w:t>
      </w:r>
      <w:r w:rsidRPr="000813FC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0813FC">
        <w:rPr>
          <w:rFonts w:eastAsia="Times New Roman"/>
          <w:b/>
          <w:bCs/>
          <w:color w:val="000000"/>
          <w:sz w:val="24"/>
          <w:szCs w:val="24"/>
        </w:rPr>
        <w:t>ю</w:t>
      </w:r>
      <w:r w:rsidRPr="000813FC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>мск</w:t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813F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813F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  <w:r w:rsidRPr="000813FC">
        <w:rPr>
          <w:rFonts w:eastAsia="Times New Roman"/>
          <w:b/>
          <w:sz w:val="24"/>
          <w:szCs w:val="24"/>
          <w:u w:val="single"/>
        </w:rPr>
        <w:tab/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color w:val="000000"/>
          <w:sz w:val="24"/>
          <w:szCs w:val="24"/>
        </w:rPr>
        <w:t>,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813FC">
        <w:rPr>
          <w:rFonts w:eastAsia="Times New Roman"/>
          <w:color w:val="000000"/>
          <w:sz w:val="24"/>
          <w:szCs w:val="24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813FC">
        <w:rPr>
          <w:rFonts w:eastAsia="Times New Roman"/>
          <w:color w:val="000000"/>
          <w:sz w:val="24"/>
          <w:szCs w:val="24"/>
        </w:rPr>
        <w:t>,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0813FC">
        <w:rPr>
          <w:rFonts w:eastAsia="Times New Roman"/>
          <w:color w:val="000000"/>
          <w:sz w:val="24"/>
          <w:szCs w:val="24"/>
        </w:rPr>
        <w:t>у</w:t>
      </w:r>
      <w:r w:rsidRPr="000813FC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813FC">
        <w:rPr>
          <w:rFonts w:eastAsia="Times New Roman"/>
          <w:color w:val="000000"/>
          <w:sz w:val="24"/>
          <w:szCs w:val="24"/>
        </w:rPr>
        <w:t>ъ</w:t>
      </w:r>
      <w:r w:rsidRPr="000813FC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813FC">
        <w:rPr>
          <w:rFonts w:eastAsia="Times New Roman"/>
          <w:color w:val="000000"/>
          <w:sz w:val="24"/>
          <w:szCs w:val="24"/>
        </w:rPr>
        <w:t>е</w:t>
      </w:r>
      <w:r w:rsidRPr="000813FC">
        <w:rPr>
          <w:rFonts w:eastAsia="Times New Roman"/>
          <w:color w:val="000000"/>
          <w:sz w:val="24"/>
          <w:szCs w:val="24"/>
        </w:rPr>
        <w:t>ние № 2).</w:t>
      </w:r>
    </w:p>
    <w:p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0813FC">
        <w:rPr>
          <w:rFonts w:eastAsia="Times New Roman"/>
          <w:color w:val="000000"/>
          <w:sz w:val="24"/>
          <w:szCs w:val="24"/>
        </w:rPr>
        <w:t>а</w:t>
      </w:r>
      <w:r w:rsidRPr="000813FC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0813FC">
        <w:rPr>
          <w:rFonts w:eastAsia="Times New Roman"/>
          <w:color w:val="000000"/>
          <w:sz w:val="24"/>
          <w:szCs w:val="24"/>
        </w:rPr>
        <w:t>а</w:t>
      </w:r>
      <w:r w:rsidRPr="000813FC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рый: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0813FC">
        <w:rPr>
          <w:rFonts w:eastAsia="Times New Roman"/>
          <w:color w:val="000000"/>
          <w:sz w:val="24"/>
          <w:szCs w:val="24"/>
        </w:rPr>
        <w:t>а</w:t>
      </w:r>
      <w:r w:rsidRPr="000813FC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0813FC">
        <w:rPr>
          <w:rFonts w:eastAsia="Times New Roman"/>
          <w:color w:val="000000"/>
          <w:sz w:val="24"/>
          <w:szCs w:val="24"/>
        </w:rPr>
        <w:t>в</w:t>
      </w:r>
      <w:r w:rsidRPr="000813FC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813F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0813F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813F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813FC">
        <w:rPr>
          <w:rFonts w:eastAsia="Times New Roman"/>
          <w:color w:val="000000"/>
          <w:sz w:val="24"/>
          <w:szCs w:val="24"/>
        </w:rPr>
        <w:t xml:space="preserve"> срок с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0813FC">
        <w:rPr>
          <w:rFonts w:eastAsia="Times New Roman"/>
          <w:color w:val="000000"/>
          <w:sz w:val="24"/>
          <w:szCs w:val="24"/>
        </w:rPr>
        <w:t>н</w:t>
      </w:r>
      <w:r w:rsidRPr="000813FC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0813FC">
        <w:rPr>
          <w:rFonts w:eastAsia="Times New Roman"/>
          <w:color w:val="000000"/>
          <w:sz w:val="24"/>
          <w:szCs w:val="24"/>
        </w:rPr>
        <w:t>у</w:t>
      </w:r>
      <w:r w:rsidRPr="000813FC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0813FC">
        <w:rPr>
          <w:rFonts w:eastAsia="Times New Roman"/>
          <w:color w:val="000000"/>
          <w:sz w:val="24"/>
          <w:szCs w:val="24"/>
        </w:rPr>
        <w:t>а</w:t>
      </w:r>
      <w:r w:rsidRPr="000813FC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0813F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813F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0813F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813F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0813FC">
        <w:rPr>
          <w:rFonts w:eastAsia="Times New Roman"/>
          <w:color w:val="000000"/>
          <w:sz w:val="24"/>
          <w:szCs w:val="24"/>
        </w:rPr>
        <w:t>и</w:t>
      </w:r>
      <w:r w:rsidRPr="000813FC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0813FC">
        <w:rPr>
          <w:rFonts w:eastAsia="Times New Roman"/>
          <w:color w:val="000000"/>
          <w:sz w:val="24"/>
          <w:szCs w:val="24"/>
        </w:rPr>
        <w:t>а</w:t>
      </w:r>
      <w:r w:rsidRPr="000813FC">
        <w:rPr>
          <w:rFonts w:eastAsia="Times New Roman"/>
          <w:color w:val="000000"/>
          <w:sz w:val="24"/>
          <w:szCs w:val="24"/>
        </w:rPr>
        <w:t>бочем месте;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0813FC">
        <w:rPr>
          <w:rFonts w:eastAsia="Times New Roman"/>
          <w:color w:val="000000"/>
          <w:sz w:val="24"/>
          <w:szCs w:val="24"/>
        </w:rPr>
        <w:t>а</w:t>
      </w:r>
      <w:r w:rsidRPr="000813FC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0813FC">
        <w:rPr>
          <w:rFonts w:eastAsia="Times New Roman"/>
          <w:color w:val="000000"/>
          <w:sz w:val="24"/>
          <w:szCs w:val="24"/>
        </w:rPr>
        <w:t>е</w:t>
      </w:r>
      <w:r w:rsidRPr="000813FC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0813FC">
        <w:rPr>
          <w:rFonts w:eastAsia="Times New Roman"/>
          <w:color w:val="000000"/>
          <w:sz w:val="24"/>
          <w:szCs w:val="24"/>
        </w:rPr>
        <w:t>а</w:t>
      </w:r>
      <w:r w:rsidRPr="000813FC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вора;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813F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813F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0813FC">
        <w:rPr>
          <w:rFonts w:eastAsia="Times New Roman"/>
          <w:color w:val="000000"/>
          <w:sz w:val="24"/>
          <w:szCs w:val="24"/>
        </w:rPr>
        <w:t>е</w:t>
      </w:r>
      <w:r w:rsidRPr="000813FC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0813F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813FC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0813FC">
        <w:rPr>
          <w:rFonts w:eastAsia="Times New Roman"/>
          <w:color w:val="000000"/>
          <w:sz w:val="24"/>
          <w:szCs w:val="24"/>
        </w:rPr>
        <w:t>л</w:t>
      </w:r>
      <w:r w:rsidRPr="000813FC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0813FC" w:rsidRPr="000813FC" w:rsidRDefault="000813FC" w:rsidP="000813F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813FC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0813FC">
        <w:rPr>
          <w:rFonts w:eastAsia="Times New Roman"/>
          <w:color w:val="000000"/>
          <w:sz w:val="24"/>
          <w:szCs w:val="24"/>
        </w:rPr>
        <w:t>е</w:t>
      </w:r>
      <w:r w:rsidRPr="000813FC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13FC" w:rsidRPr="000813FC" w:rsidRDefault="000813FC" w:rsidP="000813F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813F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0813FC">
        <w:rPr>
          <w:rFonts w:eastAsia="Times New Roman"/>
          <w:color w:val="000000"/>
          <w:sz w:val="24"/>
          <w:szCs w:val="24"/>
        </w:rPr>
        <w:t>о</w:t>
      </w:r>
      <w:r w:rsidRPr="000813FC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813FC" w:rsidRPr="000813FC" w:rsidRDefault="000813FC" w:rsidP="000813FC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813F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813FC" w:rsidRPr="000813FC" w:rsidRDefault="000813FC" w:rsidP="000813F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813FC" w:rsidRPr="000813FC" w:rsidTr="000813F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13F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813F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813F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813F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813FC" w:rsidRPr="000813FC" w:rsidTr="000813F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0813FC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0813FC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813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0813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813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0813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813F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0813F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813F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0813FC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0813FC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0813FC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0813FC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813F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813FC" w:rsidRPr="000813FC" w:rsidTr="000813F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813F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813F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813FC" w:rsidRPr="000813FC" w:rsidTr="000813F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813FC" w:rsidRPr="000813FC" w:rsidRDefault="000813FC" w:rsidP="000813F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0813FC">
        <w:rPr>
          <w:sz w:val="28"/>
          <w:szCs w:val="28"/>
        </w:rPr>
        <w:t xml:space="preserve"> работа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>общественное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0813FC">
        <w:rPr>
          <w:i/>
          <w:sz w:val="24"/>
          <w:szCs w:val="24"/>
        </w:rPr>
        <w:t>очная</w:t>
      </w:r>
      <w:r w:rsidR="00FF27DF">
        <w:rPr>
          <w:i/>
          <w:sz w:val="24"/>
          <w:szCs w:val="24"/>
        </w:rPr>
        <w:t>/</w:t>
      </w:r>
      <w:r w:rsidRPr="004609F1">
        <w:rPr>
          <w:i/>
          <w:sz w:val="24"/>
          <w:szCs w:val="24"/>
        </w:rPr>
        <w:t xml:space="preserve">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4C70A6" w:rsidRPr="004665FD" w:rsidRDefault="00EF77F2" w:rsidP="004C70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 xml:space="preserve">Фамилия, Имя, Отчество </w:t>
      </w:r>
      <w:proofErr w:type="gramStart"/>
      <w:r w:rsidRPr="00631244">
        <w:rPr>
          <w:rFonts w:ascii="Times New Roman" w:eastAsia="BatangChe" w:hAnsi="Times New Roman"/>
          <w:sz w:val="20"/>
          <w:szCs w:val="20"/>
        </w:rPr>
        <w:t>обучающегося</w:t>
      </w:r>
      <w:proofErr w:type="gramEnd"/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5A507D" w:rsidRDefault="004C70A6" w:rsidP="004C70A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>н</w:t>
      </w:r>
      <w:r w:rsidRPr="00C8249D">
        <w:rPr>
          <w:i/>
          <w:sz w:val="24"/>
          <w:szCs w:val="24"/>
        </w:rPr>
        <w:t>а</w:t>
      </w:r>
      <w:r w:rsidRPr="00C8249D">
        <w:rPr>
          <w:i/>
          <w:sz w:val="24"/>
          <w:szCs w:val="24"/>
        </w:rPr>
        <w:t xml:space="preserve">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</w:t>
      </w:r>
      <w:r w:rsidRPr="00C8249D">
        <w:rPr>
          <w:sz w:val="24"/>
          <w:szCs w:val="24"/>
        </w:rPr>
        <w:t>и</w:t>
      </w:r>
      <w:r w:rsidRPr="00C8249D">
        <w:rPr>
          <w:sz w:val="24"/>
          <w:szCs w:val="24"/>
        </w:rPr>
        <w:t>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Default="004C70A6" w:rsidP="004C70A6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</w:t>
      </w:r>
      <w:r w:rsidRPr="00C8249D">
        <w:rPr>
          <w:iCs/>
          <w:sz w:val="24"/>
          <w:szCs w:val="24"/>
        </w:rPr>
        <w:t>е</w:t>
      </w:r>
      <w:r w:rsidRPr="00C8249D">
        <w:rPr>
          <w:iCs/>
          <w:sz w:val="24"/>
          <w:szCs w:val="24"/>
        </w:rPr>
        <w:t xml:space="preserve">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Default="004C70A6" w:rsidP="004C70A6">
      <w:pPr>
        <w:suppressAutoHyphens/>
        <w:jc w:val="both"/>
        <w:rPr>
          <w:iCs/>
          <w:color w:val="FF0000"/>
          <w:sz w:val="24"/>
          <w:szCs w:val="24"/>
        </w:rPr>
      </w:pPr>
    </w:p>
    <w:p w:rsidR="004C70A6" w:rsidRPr="00C8249D" w:rsidRDefault="004C70A6" w:rsidP="004C70A6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9B70FB" w:rsidRPr="009B70FB" w:rsidRDefault="004C0776" w:rsidP="004C0776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70FB" w:rsidRPr="009B70FB">
        <w:rPr>
          <w:rFonts w:ascii="Times New Roman" w:hAnsi="Times New Roman"/>
          <w:sz w:val="24"/>
          <w:szCs w:val="24"/>
        </w:rPr>
        <w:t>Организация опытно-экспериментальной работы по теме ВКР.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Определение теоретических оснований эмпирического исследования.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Разработка критериев и показателей оценки результатов исследования.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 xml:space="preserve">Составление плана опытной работы. </w:t>
      </w:r>
    </w:p>
    <w:p w:rsidR="009B70FB" w:rsidRPr="009B70FB" w:rsidRDefault="009B70FB" w:rsidP="004C0776">
      <w:pPr>
        <w:pStyle w:val="32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9B70FB">
        <w:rPr>
          <w:color w:val="auto"/>
        </w:rPr>
        <w:t>Определение задач на диагностический, формирующий и контрольный этапы и</w:t>
      </w:r>
      <w:r w:rsidRPr="009B70FB">
        <w:rPr>
          <w:color w:val="auto"/>
        </w:rPr>
        <w:t>с</w:t>
      </w:r>
      <w:r w:rsidRPr="009B70FB">
        <w:rPr>
          <w:color w:val="auto"/>
        </w:rPr>
        <w:t>следования.</w:t>
      </w:r>
      <w:r>
        <w:rPr>
          <w:color w:val="auto"/>
        </w:rPr>
        <w:t xml:space="preserve"> </w:t>
      </w:r>
      <w:r w:rsidRPr="00B91D8E">
        <w:t>Форма отчетности:</w:t>
      </w:r>
      <w:r w:rsidRPr="009B70FB">
        <w:rPr>
          <w:b/>
        </w:rPr>
        <w:t xml:space="preserve"> </w:t>
      </w:r>
      <w:r w:rsidRPr="009B70FB">
        <w:t>Записи в дневнике. Собеседование по содержанию первой главы и плану второй главы ВКР. Описание критериев и показателей оце</w:t>
      </w:r>
      <w:r w:rsidRPr="009B70FB">
        <w:t>н</w:t>
      </w:r>
      <w:r w:rsidRPr="009B70FB">
        <w:t>ки результатов исследования.</w:t>
      </w:r>
    </w:p>
    <w:p w:rsidR="004C70A6" w:rsidRPr="009B70FB" w:rsidRDefault="004C70A6" w:rsidP="009B70F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4C70A6" w:rsidRPr="00F75EF7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4C70A6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C70A6" w:rsidRDefault="004C70A6" w:rsidP="004C70A6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4C70A6" w:rsidRDefault="004C70A6" w:rsidP="004C70A6">
      <w:pPr>
        <w:rPr>
          <w:color w:val="FF0000"/>
          <w:sz w:val="28"/>
          <w:szCs w:val="28"/>
        </w:rPr>
      </w:pP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C70A6" w:rsidRPr="00F37185" w:rsidRDefault="004C70A6" w:rsidP="004C70A6">
      <w:pPr>
        <w:jc w:val="center"/>
        <w:rPr>
          <w:bCs/>
          <w:sz w:val="28"/>
          <w:szCs w:val="28"/>
        </w:rPr>
      </w:pP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jc w:val="center"/>
        <w:rPr>
          <w:b/>
          <w:bCs/>
          <w:sz w:val="28"/>
          <w:szCs w:val="28"/>
        </w:rPr>
      </w:pP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>Изучить</w:t>
            </w:r>
            <w:r w:rsidRPr="00F470A3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F470A3">
              <w:t>(</w:t>
            </w:r>
            <w:r w:rsidRPr="00F470A3">
              <w:rPr>
                <w:i/>
              </w:rPr>
              <w:t xml:space="preserve">наименование </w:t>
            </w:r>
            <w:r w:rsidRPr="00F470A3">
              <w:rPr>
                <w:i/>
                <w:iCs/>
              </w:rPr>
              <w:t>профильной организации</w:t>
            </w:r>
            <w:r w:rsidRPr="00F470A3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F470A3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F470A3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E63AC" w:rsidRDefault="004C0776" w:rsidP="003E63AC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a6"/>
                <w:color w:val="auto"/>
                <w:sz w:val="20"/>
                <w:szCs w:val="20"/>
                <w:u w:val="none"/>
              </w:rPr>
            </w:pPr>
            <w:r w:rsidRPr="00F470A3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0776" w:rsidP="004C0776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70A3">
              <w:rPr>
                <w:color w:val="auto"/>
                <w:sz w:val="20"/>
                <w:szCs w:val="20"/>
              </w:rPr>
              <w:t>Разработка критериев и показателей оценки результатов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0776" w:rsidP="00F470A3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70A3">
              <w:rPr>
                <w:color w:val="auto"/>
                <w:sz w:val="20"/>
                <w:szCs w:val="20"/>
              </w:rPr>
              <w:t>Составление плана опытной работы. Определение задач на диагностич</w:t>
            </w:r>
            <w:r w:rsidRPr="00F470A3">
              <w:rPr>
                <w:color w:val="auto"/>
                <w:sz w:val="20"/>
                <w:szCs w:val="20"/>
              </w:rPr>
              <w:t>е</w:t>
            </w:r>
            <w:r w:rsidRPr="00F470A3">
              <w:rPr>
                <w:color w:val="auto"/>
                <w:sz w:val="20"/>
                <w:szCs w:val="20"/>
              </w:rPr>
              <w:t xml:space="preserve">ский, формирующий и контрольный этапы исследования. </w:t>
            </w:r>
            <w:r w:rsidRPr="00F470A3">
              <w:rPr>
                <w:sz w:val="20"/>
                <w:szCs w:val="20"/>
              </w:rPr>
              <w:t>Форма отчетн</w:t>
            </w:r>
            <w:r w:rsidRPr="00F470A3">
              <w:rPr>
                <w:sz w:val="20"/>
                <w:szCs w:val="20"/>
              </w:rPr>
              <w:t>о</w:t>
            </w:r>
            <w:r w:rsidRPr="00F470A3">
              <w:rPr>
                <w:sz w:val="20"/>
                <w:szCs w:val="20"/>
              </w:rPr>
              <w:t>сти:</w:t>
            </w:r>
            <w:r w:rsidRPr="00F470A3">
              <w:rPr>
                <w:b/>
                <w:sz w:val="20"/>
                <w:szCs w:val="20"/>
              </w:rPr>
              <w:t xml:space="preserve"> </w:t>
            </w:r>
            <w:r w:rsidRPr="00F470A3">
              <w:rPr>
                <w:sz w:val="20"/>
                <w:szCs w:val="20"/>
              </w:rPr>
              <w:t>Записи в дневнике. Собеседование по содержанию первой главы и плану второй главы ВКР. Описание критериев и показателей оценки р</w:t>
            </w:r>
            <w:r w:rsidRPr="00F470A3">
              <w:rPr>
                <w:sz w:val="20"/>
                <w:szCs w:val="20"/>
              </w:rPr>
              <w:t>е</w:t>
            </w:r>
            <w:r w:rsidRPr="00F470A3">
              <w:rPr>
                <w:sz w:val="20"/>
                <w:szCs w:val="20"/>
              </w:rPr>
              <w:t>зультатов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F470A3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E84F3F">
              <w:rPr>
                <w:sz w:val="24"/>
                <w:szCs w:val="24"/>
              </w:rPr>
              <w:t>о прохождении производственной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DA" w:rsidRDefault="006078DA" w:rsidP="00160BC1">
      <w:r>
        <w:separator/>
      </w:r>
    </w:p>
  </w:endnote>
  <w:endnote w:type="continuationSeparator" w:id="0">
    <w:p w:rsidR="006078DA" w:rsidRDefault="006078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DA" w:rsidRDefault="006078DA" w:rsidP="00160BC1">
      <w:r>
        <w:separator/>
      </w:r>
    </w:p>
  </w:footnote>
  <w:footnote w:type="continuationSeparator" w:id="0">
    <w:p w:rsidR="006078DA" w:rsidRDefault="006078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1402F"/>
    <w:rsid w:val="000241A1"/>
    <w:rsid w:val="00025D25"/>
    <w:rsid w:val="00027D2C"/>
    <w:rsid w:val="00027E5B"/>
    <w:rsid w:val="00037461"/>
    <w:rsid w:val="000463D1"/>
    <w:rsid w:val="000467BC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3FC"/>
    <w:rsid w:val="00081ABC"/>
    <w:rsid w:val="00081E67"/>
    <w:rsid w:val="000835F5"/>
    <w:rsid w:val="000875BF"/>
    <w:rsid w:val="0009050C"/>
    <w:rsid w:val="000911D1"/>
    <w:rsid w:val="0009179F"/>
    <w:rsid w:val="000931AE"/>
    <w:rsid w:val="00096A21"/>
    <w:rsid w:val="000A0E0E"/>
    <w:rsid w:val="000A2C4E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F70"/>
    <w:rsid w:val="0019688D"/>
    <w:rsid w:val="001A2BEE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58A6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57D37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C771B"/>
    <w:rsid w:val="002D192F"/>
    <w:rsid w:val="002D5992"/>
    <w:rsid w:val="002D6AC0"/>
    <w:rsid w:val="002E4CB7"/>
    <w:rsid w:val="002E6B19"/>
    <w:rsid w:val="002E7794"/>
    <w:rsid w:val="002F084F"/>
    <w:rsid w:val="002F1CAC"/>
    <w:rsid w:val="002F3A3E"/>
    <w:rsid w:val="002F3BD8"/>
    <w:rsid w:val="002F55E2"/>
    <w:rsid w:val="00304B4F"/>
    <w:rsid w:val="003052EE"/>
    <w:rsid w:val="00305A14"/>
    <w:rsid w:val="00306E74"/>
    <w:rsid w:val="00312A0E"/>
    <w:rsid w:val="00315AB7"/>
    <w:rsid w:val="00316DA3"/>
    <w:rsid w:val="0031777E"/>
    <w:rsid w:val="0032166A"/>
    <w:rsid w:val="00324172"/>
    <w:rsid w:val="00330957"/>
    <w:rsid w:val="00331062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B62"/>
    <w:rsid w:val="003921EC"/>
    <w:rsid w:val="00393A4B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53342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F155B"/>
    <w:rsid w:val="005F2349"/>
    <w:rsid w:val="005F476E"/>
    <w:rsid w:val="005F7620"/>
    <w:rsid w:val="006044B4"/>
    <w:rsid w:val="00604FA2"/>
    <w:rsid w:val="006052AB"/>
    <w:rsid w:val="006078DA"/>
    <w:rsid w:val="00607E17"/>
    <w:rsid w:val="006118F6"/>
    <w:rsid w:val="006132BC"/>
    <w:rsid w:val="00620F2A"/>
    <w:rsid w:val="0062427A"/>
    <w:rsid w:val="00624E28"/>
    <w:rsid w:val="0062775D"/>
    <w:rsid w:val="00631244"/>
    <w:rsid w:val="00633795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232FE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7B09"/>
    <w:rsid w:val="00781ADF"/>
    <w:rsid w:val="007821C7"/>
    <w:rsid w:val="00783D3E"/>
    <w:rsid w:val="00785842"/>
    <w:rsid w:val="007861F1"/>
    <w:rsid w:val="007865CB"/>
    <w:rsid w:val="00792FAD"/>
    <w:rsid w:val="00793E1B"/>
    <w:rsid w:val="00793F01"/>
    <w:rsid w:val="00794709"/>
    <w:rsid w:val="00794CFE"/>
    <w:rsid w:val="007A00C4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D5D66"/>
    <w:rsid w:val="007E1028"/>
    <w:rsid w:val="007E10C6"/>
    <w:rsid w:val="007E72E7"/>
    <w:rsid w:val="007F098D"/>
    <w:rsid w:val="007F1B46"/>
    <w:rsid w:val="007F3EFB"/>
    <w:rsid w:val="007F4B97"/>
    <w:rsid w:val="007F5581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5A3A"/>
    <w:rsid w:val="00877241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A83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AF6C18"/>
    <w:rsid w:val="00B022A6"/>
    <w:rsid w:val="00B128AC"/>
    <w:rsid w:val="00B1624C"/>
    <w:rsid w:val="00B26F0C"/>
    <w:rsid w:val="00B31B76"/>
    <w:rsid w:val="00B32102"/>
    <w:rsid w:val="00B3566E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D00"/>
    <w:rsid w:val="00B805CD"/>
    <w:rsid w:val="00B8064C"/>
    <w:rsid w:val="00B817E2"/>
    <w:rsid w:val="00B82F78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232F"/>
    <w:rsid w:val="00BC7503"/>
    <w:rsid w:val="00BD28ED"/>
    <w:rsid w:val="00BD4871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0C0A"/>
    <w:rsid w:val="00C534D0"/>
    <w:rsid w:val="00C54211"/>
    <w:rsid w:val="00C55E91"/>
    <w:rsid w:val="00C5602A"/>
    <w:rsid w:val="00C70CA1"/>
    <w:rsid w:val="00C717C2"/>
    <w:rsid w:val="00C74B0D"/>
    <w:rsid w:val="00C74F8D"/>
    <w:rsid w:val="00C75C8E"/>
    <w:rsid w:val="00C7698A"/>
    <w:rsid w:val="00C86BC0"/>
    <w:rsid w:val="00C90A7A"/>
    <w:rsid w:val="00C91CA4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4836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21DD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D7ACC"/>
    <w:rsid w:val="00DE2722"/>
    <w:rsid w:val="00DE38F3"/>
    <w:rsid w:val="00DE553E"/>
    <w:rsid w:val="00DE5760"/>
    <w:rsid w:val="00DE6D7A"/>
    <w:rsid w:val="00DF1076"/>
    <w:rsid w:val="00DF26AA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8476D"/>
    <w:rsid w:val="00E84F3F"/>
    <w:rsid w:val="00E86C96"/>
    <w:rsid w:val="00E906B5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0DE8"/>
    <w:rsid w:val="00EE165B"/>
    <w:rsid w:val="00EE196D"/>
    <w:rsid w:val="00EE4A75"/>
    <w:rsid w:val="00EE4D57"/>
    <w:rsid w:val="00EE70AE"/>
    <w:rsid w:val="00EF645A"/>
    <w:rsid w:val="00EF6B3E"/>
    <w:rsid w:val="00EF6F7F"/>
    <w:rsid w:val="00EF77F2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3222"/>
    <w:rsid w:val="00FC4AB1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27DF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0813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1"/>
    <w:uiPriority w:val="99"/>
    <w:semiHidden/>
    <w:unhideWhenUsed/>
    <w:rsid w:val="00A44A8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C32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biblio-online.ru/bcode/437925&#160;&#160;&#160;" TargetMode="External"/><Relationship Id="rId19" Type="http://schemas.openxmlformats.org/officeDocument/2006/relationships/hyperlink" Target="https://biblio-online.ru/bcode/434155&#160;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43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E03F-1435-41A6-87FC-F3205FD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6353</Words>
  <Characters>55987</Characters>
  <Application>Microsoft Office Word</Application>
  <DocSecurity>0</DocSecurity>
  <Lines>466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62216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13</cp:revision>
  <cp:lastPrinted>2020-01-16T09:15:00Z</cp:lastPrinted>
  <dcterms:created xsi:type="dcterms:W3CDTF">2022-03-07T07:16:00Z</dcterms:created>
  <dcterms:modified xsi:type="dcterms:W3CDTF">2024-03-27T03:35:00Z</dcterms:modified>
</cp:coreProperties>
</file>